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BB2C8" w14:textId="27E18F42" w:rsidR="00EB4FA7" w:rsidRDefault="00EB4FA7" w:rsidP="002D44C7">
      <w:pPr>
        <w:rPr>
          <w:b/>
          <w:bCs/>
        </w:rPr>
      </w:pPr>
      <w:r>
        <w:rPr>
          <w:b/>
          <w:bCs/>
        </w:rPr>
        <w:t>NEDERLANDS</w:t>
      </w:r>
    </w:p>
    <w:p w14:paraId="186ED119" w14:textId="6DC20521" w:rsidR="002D44C7" w:rsidRPr="002D44C7" w:rsidRDefault="002D44C7" w:rsidP="002D44C7">
      <w:r w:rsidRPr="002D44C7">
        <w:rPr>
          <w:b/>
          <w:bCs/>
        </w:rPr>
        <w:t>Handleiding voor het maken van een projectvideo</w:t>
      </w:r>
    </w:p>
    <w:p w14:paraId="6E585CB5" w14:textId="77777777" w:rsidR="002D44C7" w:rsidRPr="002D44C7" w:rsidRDefault="002D44C7" w:rsidP="002D44C7">
      <w:r w:rsidRPr="002D44C7">
        <w:t>Bij het maken van een projectvideo zijn er een aantal belangrijke punten om in gedachten te houden. Hieronder geven we richtlijnen en tips om je op weg te helpen. PINO kan ondersteuning bieden bij het productieproces, indien gewenst.</w:t>
      </w:r>
    </w:p>
    <w:p w14:paraId="4EE98789" w14:textId="77777777" w:rsidR="002D44C7" w:rsidRPr="002D44C7" w:rsidRDefault="002D44C7" w:rsidP="002D44C7">
      <w:pPr>
        <w:numPr>
          <w:ilvl w:val="0"/>
          <w:numId w:val="1"/>
        </w:numPr>
      </w:pPr>
      <w:r w:rsidRPr="002D44C7">
        <w:rPr>
          <w:b/>
          <w:bCs/>
        </w:rPr>
        <w:t>Werk samen met lokale teams</w:t>
      </w:r>
      <w:r w:rsidRPr="002D44C7">
        <w:t>: Betrek lokale teams vroeg in het proces. Zij kennen de situatie ter plaatse goed en kunnen waardevolle inzichten en beelden aanleveren.</w:t>
      </w:r>
    </w:p>
    <w:p w14:paraId="70016F4E" w14:textId="77777777" w:rsidR="002D44C7" w:rsidRPr="002D44C7" w:rsidRDefault="002D44C7" w:rsidP="002D44C7">
      <w:pPr>
        <w:numPr>
          <w:ilvl w:val="0"/>
          <w:numId w:val="1"/>
        </w:numPr>
      </w:pPr>
      <w:r w:rsidRPr="002D44C7">
        <w:rPr>
          <w:b/>
          <w:bCs/>
        </w:rPr>
        <w:t>Maak een script</w:t>
      </w:r>
      <w:r w:rsidRPr="002D44C7">
        <w:t>: Stel een duidelijk script op voordat je begint met filmen. Dit helpt om de video gestructureerd en effectief te maken.</w:t>
      </w:r>
    </w:p>
    <w:p w14:paraId="0217E9B1" w14:textId="77777777" w:rsidR="002D44C7" w:rsidRPr="002D44C7" w:rsidRDefault="002D44C7" w:rsidP="002D44C7">
      <w:pPr>
        <w:numPr>
          <w:ilvl w:val="0"/>
          <w:numId w:val="1"/>
        </w:numPr>
      </w:pPr>
      <w:r w:rsidRPr="002D44C7">
        <w:rPr>
          <w:b/>
          <w:bCs/>
        </w:rPr>
        <w:t>Bepaal de doelgroep</w:t>
      </w:r>
      <w:r w:rsidRPr="002D44C7">
        <w:t>: Denk goed na over wie de video gaat kijken. Is het gericht op stakeholders, het brede publiek, of een specifieke doelgroep? Dit bepaalt de toon en inhoud van de video.</w:t>
      </w:r>
    </w:p>
    <w:p w14:paraId="6A6CE392" w14:textId="77777777" w:rsidR="002D44C7" w:rsidRPr="002D44C7" w:rsidRDefault="002D44C7" w:rsidP="002D44C7">
      <w:pPr>
        <w:numPr>
          <w:ilvl w:val="0"/>
          <w:numId w:val="1"/>
        </w:numPr>
      </w:pPr>
      <w:r w:rsidRPr="002D44C7">
        <w:rPr>
          <w:b/>
          <w:bCs/>
        </w:rPr>
        <w:t>Stel de doelstelling vast</w:t>
      </w:r>
      <w:r w:rsidRPr="002D44C7">
        <w:t>: Definieer wat je met de video wilt bereiken. Wil je informeren, inspireren of aanzetten tot actie? Een heldere doelstelling zorgt ervoor dat de video een gericht en duidelijk verhaal vertelt.</w:t>
      </w:r>
    </w:p>
    <w:p w14:paraId="6E6341B0" w14:textId="77777777" w:rsidR="002D44C7" w:rsidRPr="002D44C7" w:rsidRDefault="002D44C7" w:rsidP="002D44C7">
      <w:pPr>
        <w:numPr>
          <w:ilvl w:val="0"/>
          <w:numId w:val="1"/>
        </w:numPr>
      </w:pPr>
      <w:r w:rsidRPr="002D44C7">
        <w:rPr>
          <w:b/>
          <w:bCs/>
        </w:rPr>
        <w:t>Houd de lengte kort</w:t>
      </w:r>
      <w:r w:rsidRPr="002D44C7">
        <w:t>: Probeer de video kort en bondig te houden; vijf minuten is al lang voor een projectvideo. Een kortere video vergroot de kans dat je publiek deze volledig bekijkt.</w:t>
      </w:r>
    </w:p>
    <w:p w14:paraId="70DBF21F" w14:textId="2EEEF4C9" w:rsidR="002D44C7" w:rsidRPr="002D44C7" w:rsidRDefault="002D44C7" w:rsidP="002D44C7">
      <w:pPr>
        <w:numPr>
          <w:ilvl w:val="0"/>
          <w:numId w:val="1"/>
        </w:numPr>
      </w:pPr>
      <w:r w:rsidRPr="002D44C7">
        <w:rPr>
          <w:b/>
          <w:bCs/>
        </w:rPr>
        <w:t>Budgetinschatting</w:t>
      </w:r>
      <w:r w:rsidRPr="002D44C7">
        <w:t>: Houd rekening met de kosten. Voor een effectieve projectvideo is een budget van ongeveer €1.000-€5.000 realistisch. €10.000 zou hoog zijn, terwijl €250 waarschijnlijk onvoldoende ruimte biedt voor de nodige kwaliteit.</w:t>
      </w:r>
      <w:r w:rsidR="00A8427E">
        <w:t xml:space="preserve"> Een video van 1 minuut, inclusief editen) kost snel 1.500 euro. Een draaidag kost ook ongeveer 1.500 euro. Een video van 3 minuten komt dus al gauw op 4.500 euro uit.</w:t>
      </w:r>
    </w:p>
    <w:p w14:paraId="40E492C3" w14:textId="77777777" w:rsidR="002D44C7" w:rsidRDefault="002D44C7" w:rsidP="002D44C7">
      <w:pPr>
        <w:numPr>
          <w:ilvl w:val="0"/>
          <w:numId w:val="1"/>
        </w:numPr>
      </w:pPr>
      <w:r w:rsidRPr="002D44C7">
        <w:rPr>
          <w:b/>
          <w:bCs/>
        </w:rPr>
        <w:t>Vraag om ondersteuning van PINO</w:t>
      </w:r>
      <w:r w:rsidRPr="002D44C7">
        <w:t>: PINO kan helpen bij het opstellen van een script, het vinden van lokale teams en het beheer van het productieproces.</w:t>
      </w:r>
    </w:p>
    <w:p w14:paraId="584EC8EF" w14:textId="77777777" w:rsidR="00EB4FA7" w:rsidRDefault="00EB4FA7" w:rsidP="00EB4FA7"/>
    <w:p w14:paraId="70AC4639" w14:textId="1C0EF072" w:rsidR="00EB4FA7" w:rsidRDefault="00EB4FA7">
      <w:r>
        <w:br w:type="page"/>
      </w:r>
    </w:p>
    <w:p w14:paraId="042B0316" w14:textId="6D533A3C" w:rsidR="00EB4FA7" w:rsidRPr="00A8427E" w:rsidRDefault="00EB4FA7" w:rsidP="00EB4FA7">
      <w:pPr>
        <w:rPr>
          <w:b/>
          <w:bCs/>
          <w:lang w:val="en-GB"/>
        </w:rPr>
      </w:pPr>
      <w:r w:rsidRPr="00A8427E">
        <w:rPr>
          <w:b/>
          <w:bCs/>
          <w:lang w:val="en-GB"/>
        </w:rPr>
        <w:lastRenderedPageBreak/>
        <w:t>ENGLISH</w:t>
      </w:r>
    </w:p>
    <w:p w14:paraId="2C62B8BE" w14:textId="77777777" w:rsidR="00EB4FA7" w:rsidRPr="00EB4FA7" w:rsidRDefault="00EB4FA7" w:rsidP="00EB4FA7">
      <w:pPr>
        <w:rPr>
          <w:lang w:val="en-GB"/>
        </w:rPr>
      </w:pPr>
      <w:r w:rsidRPr="00EB4FA7">
        <w:rPr>
          <w:b/>
          <w:bCs/>
          <w:lang w:val="en-GB"/>
        </w:rPr>
        <w:t>Guidelines for Creating a Project Video</w:t>
      </w:r>
    </w:p>
    <w:p w14:paraId="62562DEF" w14:textId="77777777" w:rsidR="00EB4FA7" w:rsidRPr="00EB4FA7" w:rsidRDefault="00EB4FA7" w:rsidP="00EB4FA7">
      <w:pPr>
        <w:rPr>
          <w:lang w:val="en-GB"/>
        </w:rPr>
      </w:pPr>
      <w:r w:rsidRPr="00EB4FA7">
        <w:rPr>
          <w:lang w:val="en-GB"/>
        </w:rPr>
        <w:t>When creating a project video, there are several key points to keep in mind. Below are some guidelines and tips to get you started. PINO can also provide support with the production process, if needed.</w:t>
      </w:r>
    </w:p>
    <w:p w14:paraId="1F2D0CA8" w14:textId="77777777" w:rsidR="00EB4FA7" w:rsidRPr="00EB4FA7" w:rsidRDefault="00EB4FA7" w:rsidP="00EB4FA7">
      <w:pPr>
        <w:numPr>
          <w:ilvl w:val="0"/>
          <w:numId w:val="2"/>
        </w:numPr>
        <w:rPr>
          <w:lang w:val="en-GB"/>
        </w:rPr>
      </w:pPr>
      <w:r w:rsidRPr="00EB4FA7">
        <w:rPr>
          <w:b/>
          <w:bCs/>
          <w:lang w:val="en-GB"/>
        </w:rPr>
        <w:t>Collaborate with local teams</w:t>
      </w:r>
      <w:r w:rsidRPr="00EB4FA7">
        <w:rPr>
          <w:lang w:val="en-GB"/>
        </w:rPr>
        <w:t>: Involve local teams early on. They have valuable insights and knowledge of the on-the-ground situation and can contribute useful footage.</w:t>
      </w:r>
    </w:p>
    <w:p w14:paraId="1E4B52EA" w14:textId="77777777" w:rsidR="00EB4FA7" w:rsidRPr="00EB4FA7" w:rsidRDefault="00EB4FA7" w:rsidP="00EB4FA7">
      <w:pPr>
        <w:numPr>
          <w:ilvl w:val="0"/>
          <w:numId w:val="2"/>
        </w:numPr>
        <w:rPr>
          <w:lang w:val="en-GB"/>
        </w:rPr>
      </w:pPr>
      <w:r w:rsidRPr="00EB4FA7">
        <w:rPr>
          <w:b/>
          <w:bCs/>
          <w:lang w:val="en-GB"/>
        </w:rPr>
        <w:t>Create a script</w:t>
      </w:r>
      <w:r w:rsidRPr="00EB4FA7">
        <w:rPr>
          <w:lang w:val="en-GB"/>
        </w:rPr>
        <w:t>: Develop a clear script before filming begins. This helps keep the video structured and impactful.</w:t>
      </w:r>
    </w:p>
    <w:p w14:paraId="4AB8923B" w14:textId="77777777" w:rsidR="00EB4FA7" w:rsidRPr="00EB4FA7" w:rsidRDefault="00EB4FA7" w:rsidP="00EB4FA7">
      <w:pPr>
        <w:numPr>
          <w:ilvl w:val="0"/>
          <w:numId w:val="2"/>
        </w:numPr>
        <w:rPr>
          <w:lang w:val="en-GB"/>
        </w:rPr>
      </w:pPr>
      <w:r w:rsidRPr="00EB4FA7">
        <w:rPr>
          <w:b/>
          <w:bCs/>
          <w:lang w:val="en-GB"/>
        </w:rPr>
        <w:t>Identify the target audience</w:t>
      </w:r>
      <w:r w:rsidRPr="00EB4FA7">
        <w:rPr>
          <w:lang w:val="en-GB"/>
        </w:rPr>
        <w:t>: Consider who will be watching the video. Is it aimed at stakeholders, the general public, or a specific group? This will influence the tone and content of the video.</w:t>
      </w:r>
    </w:p>
    <w:p w14:paraId="25CEB641" w14:textId="77777777" w:rsidR="00EB4FA7" w:rsidRPr="00EB4FA7" w:rsidRDefault="00EB4FA7" w:rsidP="00EB4FA7">
      <w:pPr>
        <w:numPr>
          <w:ilvl w:val="0"/>
          <w:numId w:val="2"/>
        </w:numPr>
        <w:rPr>
          <w:lang w:val="en-GB"/>
        </w:rPr>
      </w:pPr>
      <w:r w:rsidRPr="00EB4FA7">
        <w:rPr>
          <w:b/>
          <w:bCs/>
          <w:lang w:val="en-GB"/>
        </w:rPr>
        <w:t>Define the objective</w:t>
      </w:r>
      <w:r w:rsidRPr="00EB4FA7">
        <w:rPr>
          <w:lang w:val="en-GB"/>
        </w:rPr>
        <w:t>: Establish what you want the video to achieve. Is it to inform, inspire, or prompt action? A clear objective ensures the video tells a focused and coherent story.</w:t>
      </w:r>
    </w:p>
    <w:p w14:paraId="0632A6C5" w14:textId="77777777" w:rsidR="00EB4FA7" w:rsidRPr="00EB4FA7" w:rsidRDefault="00EB4FA7" w:rsidP="00EB4FA7">
      <w:pPr>
        <w:numPr>
          <w:ilvl w:val="0"/>
          <w:numId w:val="2"/>
        </w:numPr>
        <w:rPr>
          <w:lang w:val="en-GB"/>
        </w:rPr>
      </w:pPr>
      <w:r w:rsidRPr="00EB4FA7">
        <w:rPr>
          <w:b/>
          <w:bCs/>
          <w:lang w:val="en-GB"/>
        </w:rPr>
        <w:t>Keep it brief</w:t>
      </w:r>
      <w:r w:rsidRPr="00EB4FA7">
        <w:rPr>
          <w:lang w:val="en-GB"/>
        </w:rPr>
        <w:t>: Aim to keep the video short and concise; five minutes is already quite long for a project video. A shorter video increases the likelihood that your audience will watch it in full.</w:t>
      </w:r>
    </w:p>
    <w:p w14:paraId="60348E29" w14:textId="1365EBF6" w:rsidR="00EB4FA7" w:rsidRPr="00EB4FA7" w:rsidRDefault="00EB4FA7" w:rsidP="00EB4FA7">
      <w:pPr>
        <w:numPr>
          <w:ilvl w:val="0"/>
          <w:numId w:val="2"/>
        </w:numPr>
        <w:rPr>
          <w:lang w:val="en-GB"/>
        </w:rPr>
      </w:pPr>
      <w:r w:rsidRPr="00EB4FA7">
        <w:rPr>
          <w:b/>
          <w:bCs/>
          <w:lang w:val="en-GB"/>
        </w:rPr>
        <w:t>Budget considerations</w:t>
      </w:r>
      <w:r w:rsidRPr="00EB4FA7">
        <w:rPr>
          <w:lang w:val="en-GB"/>
        </w:rPr>
        <w:t>: Be mindful of the costs involved. For an effective project video, a budget of around 1,000-5,000</w:t>
      </w:r>
      <w:r w:rsidR="00A8427E">
        <w:rPr>
          <w:lang w:val="en-GB"/>
        </w:rPr>
        <w:t xml:space="preserve"> euros</w:t>
      </w:r>
      <w:r w:rsidRPr="00EB4FA7">
        <w:rPr>
          <w:lang w:val="en-GB"/>
        </w:rPr>
        <w:t xml:space="preserve"> is realistic. 10,000</w:t>
      </w:r>
      <w:r w:rsidR="00A8427E">
        <w:rPr>
          <w:lang w:val="en-GB"/>
        </w:rPr>
        <w:t xml:space="preserve"> euros</w:t>
      </w:r>
      <w:r w:rsidRPr="00EB4FA7">
        <w:rPr>
          <w:lang w:val="en-GB"/>
        </w:rPr>
        <w:t xml:space="preserve"> would be excessive, while 250 </w:t>
      </w:r>
      <w:r w:rsidR="00A8427E">
        <w:rPr>
          <w:lang w:val="en-GB"/>
        </w:rPr>
        <w:t xml:space="preserve"> euros </w:t>
      </w:r>
      <w:r w:rsidRPr="00EB4FA7">
        <w:rPr>
          <w:lang w:val="en-GB"/>
        </w:rPr>
        <w:t>may not allow for the desired quality.</w:t>
      </w:r>
      <w:r w:rsidR="00A8427E" w:rsidRPr="00A8427E">
        <w:rPr>
          <w:lang w:val="en-GB"/>
        </w:rPr>
        <w:t xml:space="preserve"> </w:t>
      </w:r>
      <w:r w:rsidR="00A8427E" w:rsidRPr="00A8427E">
        <w:rPr>
          <w:lang w:val="en-GB"/>
        </w:rPr>
        <w:t>A 1-minute video, including editing) quickly costs 1,500 euros. A shooting day also costs around 1,500 euros. So a 3-minute video soon comes to 4,500 euros.</w:t>
      </w:r>
    </w:p>
    <w:p w14:paraId="5B3E9661" w14:textId="77777777" w:rsidR="00EB4FA7" w:rsidRPr="00EB4FA7" w:rsidRDefault="00EB4FA7" w:rsidP="00EB4FA7">
      <w:pPr>
        <w:numPr>
          <w:ilvl w:val="0"/>
          <w:numId w:val="2"/>
        </w:numPr>
        <w:rPr>
          <w:lang w:val="en-GB"/>
        </w:rPr>
      </w:pPr>
      <w:r w:rsidRPr="00EB4FA7">
        <w:rPr>
          <w:b/>
          <w:bCs/>
          <w:lang w:val="en-GB"/>
        </w:rPr>
        <w:t>Seek support from PINO</w:t>
      </w:r>
      <w:r w:rsidRPr="00EB4FA7">
        <w:rPr>
          <w:lang w:val="en-GB"/>
        </w:rPr>
        <w:t>: PINO can assist with scripting, finding local teams, and managing the production process.</w:t>
      </w:r>
    </w:p>
    <w:p w14:paraId="2B124B1B" w14:textId="77777777" w:rsidR="00EB4FA7" w:rsidRPr="002D44C7" w:rsidRDefault="00EB4FA7" w:rsidP="00EB4FA7">
      <w:pPr>
        <w:rPr>
          <w:lang w:val="en-GB"/>
        </w:rPr>
      </w:pPr>
    </w:p>
    <w:p w14:paraId="4E536032" w14:textId="77777777" w:rsidR="00DD4BF9" w:rsidRPr="00EB4FA7" w:rsidRDefault="00DD4BF9">
      <w:pPr>
        <w:rPr>
          <w:lang w:val="en-GB"/>
        </w:rPr>
      </w:pPr>
    </w:p>
    <w:sectPr w:rsidR="00DD4BF9" w:rsidRPr="00EB4F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917E5"/>
    <w:multiLevelType w:val="multilevel"/>
    <w:tmpl w:val="DA92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162EB"/>
    <w:multiLevelType w:val="multilevel"/>
    <w:tmpl w:val="2DBE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5615969">
    <w:abstractNumId w:val="0"/>
  </w:num>
  <w:num w:numId="2" w16cid:durableId="1033654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C7"/>
    <w:rsid w:val="002D44C7"/>
    <w:rsid w:val="003F623E"/>
    <w:rsid w:val="00A8427E"/>
    <w:rsid w:val="00DD4BF9"/>
    <w:rsid w:val="00EB4FA7"/>
    <w:rsid w:val="00FF10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6EE1"/>
  <w15:chartTrackingRefBased/>
  <w15:docId w15:val="{96D06F35-54F8-420F-B564-45DFEF05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4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44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44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44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44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4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4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44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44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44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44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4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4C7"/>
    <w:rPr>
      <w:rFonts w:eastAsiaTheme="majorEastAsia" w:cstheme="majorBidi"/>
      <w:color w:val="272727" w:themeColor="text1" w:themeTint="D8"/>
    </w:rPr>
  </w:style>
  <w:style w:type="paragraph" w:styleId="Title">
    <w:name w:val="Title"/>
    <w:basedOn w:val="Normal"/>
    <w:next w:val="Normal"/>
    <w:link w:val="TitleChar"/>
    <w:uiPriority w:val="10"/>
    <w:qFormat/>
    <w:rsid w:val="002D4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4C7"/>
    <w:pPr>
      <w:spacing w:before="160"/>
      <w:jc w:val="center"/>
    </w:pPr>
    <w:rPr>
      <w:i/>
      <w:iCs/>
      <w:color w:val="404040" w:themeColor="text1" w:themeTint="BF"/>
    </w:rPr>
  </w:style>
  <w:style w:type="character" w:customStyle="1" w:styleId="QuoteChar">
    <w:name w:val="Quote Char"/>
    <w:basedOn w:val="DefaultParagraphFont"/>
    <w:link w:val="Quote"/>
    <w:uiPriority w:val="29"/>
    <w:rsid w:val="002D44C7"/>
    <w:rPr>
      <w:i/>
      <w:iCs/>
      <w:color w:val="404040" w:themeColor="text1" w:themeTint="BF"/>
    </w:rPr>
  </w:style>
  <w:style w:type="paragraph" w:styleId="ListParagraph">
    <w:name w:val="List Paragraph"/>
    <w:basedOn w:val="Normal"/>
    <w:uiPriority w:val="34"/>
    <w:qFormat/>
    <w:rsid w:val="002D44C7"/>
    <w:pPr>
      <w:ind w:left="720"/>
      <w:contextualSpacing/>
    </w:pPr>
  </w:style>
  <w:style w:type="character" w:styleId="IntenseEmphasis">
    <w:name w:val="Intense Emphasis"/>
    <w:basedOn w:val="DefaultParagraphFont"/>
    <w:uiPriority w:val="21"/>
    <w:qFormat/>
    <w:rsid w:val="002D44C7"/>
    <w:rPr>
      <w:i/>
      <w:iCs/>
      <w:color w:val="2F5496" w:themeColor="accent1" w:themeShade="BF"/>
    </w:rPr>
  </w:style>
  <w:style w:type="paragraph" w:styleId="IntenseQuote">
    <w:name w:val="Intense Quote"/>
    <w:basedOn w:val="Normal"/>
    <w:next w:val="Normal"/>
    <w:link w:val="IntenseQuoteChar"/>
    <w:uiPriority w:val="30"/>
    <w:qFormat/>
    <w:rsid w:val="002D4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44C7"/>
    <w:rPr>
      <w:i/>
      <w:iCs/>
      <w:color w:val="2F5496" w:themeColor="accent1" w:themeShade="BF"/>
    </w:rPr>
  </w:style>
  <w:style w:type="character" w:styleId="IntenseReference">
    <w:name w:val="Intense Reference"/>
    <w:basedOn w:val="DefaultParagraphFont"/>
    <w:uiPriority w:val="32"/>
    <w:qFormat/>
    <w:rsid w:val="002D4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945">
      <w:bodyDiv w:val="1"/>
      <w:marLeft w:val="0"/>
      <w:marRight w:val="0"/>
      <w:marTop w:val="0"/>
      <w:marBottom w:val="0"/>
      <w:divBdr>
        <w:top w:val="none" w:sz="0" w:space="0" w:color="auto"/>
        <w:left w:val="none" w:sz="0" w:space="0" w:color="auto"/>
        <w:bottom w:val="none" w:sz="0" w:space="0" w:color="auto"/>
        <w:right w:val="none" w:sz="0" w:space="0" w:color="auto"/>
      </w:divBdr>
    </w:div>
    <w:div w:id="141581881">
      <w:bodyDiv w:val="1"/>
      <w:marLeft w:val="0"/>
      <w:marRight w:val="0"/>
      <w:marTop w:val="0"/>
      <w:marBottom w:val="0"/>
      <w:divBdr>
        <w:top w:val="none" w:sz="0" w:space="0" w:color="auto"/>
        <w:left w:val="none" w:sz="0" w:space="0" w:color="auto"/>
        <w:bottom w:val="none" w:sz="0" w:space="0" w:color="auto"/>
        <w:right w:val="none" w:sz="0" w:space="0" w:color="auto"/>
      </w:divBdr>
    </w:div>
    <w:div w:id="418870615">
      <w:bodyDiv w:val="1"/>
      <w:marLeft w:val="0"/>
      <w:marRight w:val="0"/>
      <w:marTop w:val="0"/>
      <w:marBottom w:val="0"/>
      <w:divBdr>
        <w:top w:val="none" w:sz="0" w:space="0" w:color="auto"/>
        <w:left w:val="none" w:sz="0" w:space="0" w:color="auto"/>
        <w:bottom w:val="none" w:sz="0" w:space="0" w:color="auto"/>
        <w:right w:val="none" w:sz="0" w:space="0" w:color="auto"/>
      </w:divBdr>
    </w:div>
    <w:div w:id="8215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8DBCFCEC9E243B7DB38363069CDB1" ma:contentTypeVersion="15" ma:contentTypeDescription="Een nieuw document maken." ma:contentTypeScope="" ma:versionID="9368ceb2540f6c53c490f14308d851dd">
  <xsd:schema xmlns:xsd="http://www.w3.org/2001/XMLSchema" xmlns:xs="http://www.w3.org/2001/XMLSchema" xmlns:p="http://schemas.microsoft.com/office/2006/metadata/properties" xmlns:ns2="ef9c2e84-6c27-4776-917c-9c3cd17db71c" xmlns:ns3="39cb69a0-6d0b-4a0f-9d9e-8e4da96cfbca" targetNamespace="http://schemas.microsoft.com/office/2006/metadata/properties" ma:root="true" ma:fieldsID="795804774d631eabc6830a8278a355b9" ns2:_="" ns3:_="">
    <xsd:import namespace="ef9c2e84-6c27-4776-917c-9c3cd17db71c"/>
    <xsd:import namespace="39cb69a0-6d0b-4a0f-9d9e-8e4da96cfb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c2e84-6c27-4776-917c-9c3cd17db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cf017de-417c-4d12-acd9-7d6834f53de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cb69a0-6d0b-4a0f-9d9e-8e4da96cf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3d921f-bca5-4580-bf44-13d97477aa05}" ma:internalName="TaxCatchAll" ma:showField="CatchAllData" ma:web="39cb69a0-6d0b-4a0f-9d9e-8e4da96cfb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9c2e84-6c27-4776-917c-9c3cd17db71c">
      <Terms xmlns="http://schemas.microsoft.com/office/infopath/2007/PartnerControls"/>
    </lcf76f155ced4ddcb4097134ff3c332f>
    <TaxCatchAll xmlns="39cb69a0-6d0b-4a0f-9d9e-8e4da96cfbca" xsi:nil="true"/>
  </documentManagement>
</p:properties>
</file>

<file path=customXml/itemProps1.xml><?xml version="1.0" encoding="utf-8"?>
<ds:datastoreItem xmlns:ds="http://schemas.openxmlformats.org/officeDocument/2006/customXml" ds:itemID="{244EE55A-0CA4-47BD-9FE1-02AA744F4E76}"/>
</file>

<file path=customXml/itemProps2.xml><?xml version="1.0" encoding="utf-8"?>
<ds:datastoreItem xmlns:ds="http://schemas.openxmlformats.org/officeDocument/2006/customXml" ds:itemID="{4C4C019D-DF85-4906-A9F1-35A7F1914E39}"/>
</file>

<file path=customXml/itemProps3.xml><?xml version="1.0" encoding="utf-8"?>
<ds:datastoreItem xmlns:ds="http://schemas.openxmlformats.org/officeDocument/2006/customXml" ds:itemID="{FA96DB2F-EAB2-4949-8056-FF00957BC783}"/>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2838</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Thari Hermsen | Pino</dc:creator>
  <cp:keywords/>
  <dc:description/>
  <cp:lastModifiedBy>Thari Hermsen | Pino</cp:lastModifiedBy>
  <cp:revision>2</cp:revision>
  <dcterms:created xsi:type="dcterms:W3CDTF">2024-11-11T14:08:00Z</dcterms:created>
  <dcterms:modified xsi:type="dcterms:W3CDTF">2024-11-11T14:08:00Z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0x01010087E8DBCFCEC9E243B7DB38363069CDB1</vt:lpwstr>
  </property>
</Properties>
</file>